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72A" w:rsidRPr="003C672A" w:rsidRDefault="00353065" w:rsidP="003C67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 обращений  граждан за  1 кв. 2016</w:t>
      </w:r>
      <w:r w:rsidR="003C672A" w:rsidRPr="003C672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672A" w:rsidRPr="003C672A" w:rsidRDefault="003C672A" w:rsidP="003C67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72A" w:rsidRPr="003C672A" w:rsidRDefault="00353065" w:rsidP="003C67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1</w:t>
      </w:r>
      <w:r w:rsidR="002229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квартале 2016</w:t>
      </w:r>
      <w:r w:rsidR="003C672A" w:rsidRPr="003C672A">
        <w:rPr>
          <w:rFonts w:ascii="Times New Roman" w:hAnsi="Times New Roman" w:cs="Times New Roman"/>
          <w:sz w:val="28"/>
          <w:szCs w:val="28"/>
        </w:rPr>
        <w:t xml:space="preserve"> г. в адрес  главного управления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Рязанской области  поступило  27</w:t>
      </w:r>
      <w:r w:rsidR="003C672A" w:rsidRPr="003C672A">
        <w:rPr>
          <w:rFonts w:ascii="Times New Roman" w:hAnsi="Times New Roman" w:cs="Times New Roman"/>
          <w:sz w:val="28"/>
          <w:szCs w:val="28"/>
        </w:rPr>
        <w:t xml:space="preserve">  письменных обращений граждан, в </w:t>
      </w:r>
      <w:proofErr w:type="spellStart"/>
      <w:r w:rsidR="003C672A" w:rsidRPr="003C672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C672A" w:rsidRPr="003C672A">
        <w:rPr>
          <w:rFonts w:ascii="Times New Roman" w:hAnsi="Times New Roman" w:cs="Times New Roman"/>
          <w:sz w:val="28"/>
          <w:szCs w:val="28"/>
        </w:rPr>
        <w:t>.  в фо</w:t>
      </w:r>
      <w:r>
        <w:rPr>
          <w:rFonts w:ascii="Times New Roman" w:hAnsi="Times New Roman" w:cs="Times New Roman"/>
          <w:sz w:val="28"/>
          <w:szCs w:val="28"/>
        </w:rPr>
        <w:t>рме электронного документа -  1</w:t>
      </w:r>
      <w:r w:rsidR="00CD0E53">
        <w:rPr>
          <w:rFonts w:ascii="Times New Roman" w:hAnsi="Times New Roman" w:cs="Times New Roman"/>
          <w:sz w:val="28"/>
          <w:szCs w:val="28"/>
        </w:rPr>
        <w:t>5</w:t>
      </w:r>
      <w:r w:rsidR="003C672A" w:rsidRPr="003C672A">
        <w:rPr>
          <w:rFonts w:ascii="Times New Roman" w:hAnsi="Times New Roman" w:cs="Times New Roman"/>
          <w:sz w:val="28"/>
          <w:szCs w:val="28"/>
        </w:rPr>
        <w:t>.</w:t>
      </w:r>
    </w:p>
    <w:p w:rsidR="003C672A" w:rsidRPr="003C672A" w:rsidRDefault="003C672A" w:rsidP="003C672A">
      <w:pPr>
        <w:jc w:val="both"/>
        <w:rPr>
          <w:rFonts w:ascii="Times New Roman" w:hAnsi="Times New Roman" w:cs="Times New Roman"/>
          <w:sz w:val="28"/>
          <w:szCs w:val="28"/>
        </w:rPr>
      </w:pPr>
      <w:r w:rsidRPr="003C672A">
        <w:rPr>
          <w:rFonts w:ascii="Times New Roman" w:hAnsi="Times New Roman" w:cs="Times New Roman"/>
          <w:sz w:val="28"/>
          <w:szCs w:val="28"/>
        </w:rPr>
        <w:t xml:space="preserve">      </w:t>
      </w:r>
      <w:r w:rsidR="00B335AF">
        <w:rPr>
          <w:rFonts w:ascii="Times New Roman" w:hAnsi="Times New Roman" w:cs="Times New Roman"/>
          <w:sz w:val="28"/>
          <w:szCs w:val="28"/>
        </w:rPr>
        <w:t xml:space="preserve"> </w:t>
      </w:r>
      <w:r w:rsidRPr="003C672A">
        <w:rPr>
          <w:rFonts w:ascii="Times New Roman" w:hAnsi="Times New Roman" w:cs="Times New Roman"/>
          <w:sz w:val="28"/>
          <w:szCs w:val="28"/>
        </w:rPr>
        <w:t xml:space="preserve"> </w:t>
      </w:r>
      <w:r w:rsidR="00B335AF">
        <w:rPr>
          <w:rFonts w:ascii="Times New Roman" w:hAnsi="Times New Roman" w:cs="Times New Roman"/>
          <w:sz w:val="28"/>
          <w:szCs w:val="28"/>
        </w:rPr>
        <w:t>Большинство обращений</w:t>
      </w:r>
      <w:r w:rsidR="007D26F4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Pr="003C672A">
        <w:rPr>
          <w:rFonts w:ascii="Times New Roman" w:hAnsi="Times New Roman" w:cs="Times New Roman"/>
          <w:sz w:val="28"/>
          <w:szCs w:val="28"/>
        </w:rPr>
        <w:t xml:space="preserve"> содержат </w:t>
      </w:r>
      <w:r>
        <w:rPr>
          <w:rFonts w:ascii="Times New Roman" w:hAnsi="Times New Roman" w:cs="Times New Roman"/>
          <w:sz w:val="28"/>
          <w:szCs w:val="28"/>
        </w:rPr>
        <w:t>вопросы, касающиеся планируемого</w:t>
      </w:r>
      <w:r w:rsidRPr="003C672A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роительства на территории г.</w:t>
      </w:r>
      <w:r w:rsidRPr="003C672A">
        <w:rPr>
          <w:rFonts w:ascii="Times New Roman" w:hAnsi="Times New Roman" w:cs="Times New Roman"/>
          <w:sz w:val="28"/>
          <w:szCs w:val="28"/>
        </w:rPr>
        <w:t xml:space="preserve"> Рязани,</w:t>
      </w:r>
      <w:r w:rsidR="00B335AF">
        <w:rPr>
          <w:rFonts w:ascii="Times New Roman" w:hAnsi="Times New Roman" w:cs="Times New Roman"/>
          <w:sz w:val="28"/>
          <w:szCs w:val="28"/>
        </w:rPr>
        <w:t xml:space="preserve"> а также вопросы нарушения градостроительного законодательства.</w:t>
      </w:r>
      <w:bookmarkStart w:id="0" w:name="_GoBack"/>
      <w:bookmarkEnd w:id="0"/>
      <w:r w:rsidRPr="003C672A">
        <w:rPr>
          <w:rFonts w:ascii="Times New Roman" w:hAnsi="Times New Roman" w:cs="Times New Roman"/>
          <w:sz w:val="28"/>
          <w:szCs w:val="28"/>
        </w:rPr>
        <w:tab/>
        <w:t>По всем обращениям даны письменные разъяснения, в  установленные законом сроки.</w:t>
      </w:r>
    </w:p>
    <w:p w:rsidR="003C672A" w:rsidRPr="003C672A" w:rsidRDefault="003C672A" w:rsidP="003C672A">
      <w:pPr>
        <w:jc w:val="both"/>
        <w:rPr>
          <w:rFonts w:ascii="Times New Roman" w:hAnsi="Times New Roman" w:cs="Times New Roman"/>
          <w:sz w:val="28"/>
          <w:szCs w:val="28"/>
        </w:rPr>
      </w:pPr>
      <w:r w:rsidRPr="003C672A">
        <w:rPr>
          <w:rFonts w:ascii="Times New Roman" w:hAnsi="Times New Roman" w:cs="Times New Roman"/>
          <w:sz w:val="28"/>
          <w:szCs w:val="28"/>
        </w:rPr>
        <w:tab/>
        <w:t xml:space="preserve">Заявления  по вопросам,  находящимся вне компетенции главного управления направлялись для рассмотрения по подведомственности. </w:t>
      </w:r>
    </w:p>
    <w:p w:rsidR="003C672A" w:rsidRDefault="003C672A" w:rsidP="003C672A"/>
    <w:p w:rsidR="003C672A" w:rsidRDefault="003C672A" w:rsidP="003C672A"/>
    <w:p w:rsidR="003C672A" w:rsidRDefault="003C672A" w:rsidP="003C672A"/>
    <w:p w:rsidR="002B0B21" w:rsidRDefault="002B0B21"/>
    <w:sectPr w:rsidR="002B0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9A"/>
    <w:rsid w:val="000279E7"/>
    <w:rsid w:val="0022293E"/>
    <w:rsid w:val="002B0B21"/>
    <w:rsid w:val="00353065"/>
    <w:rsid w:val="003C672A"/>
    <w:rsid w:val="0058363A"/>
    <w:rsid w:val="0063369A"/>
    <w:rsid w:val="00714ABC"/>
    <w:rsid w:val="007D26F4"/>
    <w:rsid w:val="00B335AF"/>
    <w:rsid w:val="00CD0E53"/>
    <w:rsid w:val="00E4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А. Кондрашова</dc:creator>
  <cp:lastModifiedBy>Валентина А. Кондрашова</cp:lastModifiedBy>
  <cp:revision>5</cp:revision>
  <dcterms:created xsi:type="dcterms:W3CDTF">2016-08-15T08:05:00Z</dcterms:created>
  <dcterms:modified xsi:type="dcterms:W3CDTF">2016-08-15T08:31:00Z</dcterms:modified>
</cp:coreProperties>
</file>